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EBEC" w14:textId="6622C7AF" w:rsidR="00D0580A" w:rsidRDefault="00447C1B" w:rsidP="00E062C8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00447C1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Walentynkowe propozycje na Viaplay</w:t>
      </w:r>
    </w:p>
    <w:p w14:paraId="2AB2BC41" w14:textId="219A8507" w:rsidR="00447C1B" w:rsidRDefault="00447C1B" w:rsidP="00E062C8">
      <w:pPr>
        <w:pStyle w:val="BodyText"/>
        <w:jc w:val="both"/>
        <w:rPr>
          <w:lang w:val="pl-PL"/>
        </w:rPr>
      </w:pPr>
    </w:p>
    <w:p w14:paraId="00F5E1B2" w14:textId="66C49A41" w:rsidR="00D0580A" w:rsidRDefault="00447C1B" w:rsidP="00D0580A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00447C1B">
        <w:rPr>
          <w:rFonts w:ascii="MTG Sans" w:hAnsi="MTG Sans"/>
          <w:b/>
          <w:bCs/>
          <w:lang w:val="pl-PL"/>
        </w:rPr>
        <w:t>Walentynki to doskonały moment na spędzenie czasu z drugą połówką. Wiele osób kultywuje tradycję</w:t>
      </w:r>
      <w:r w:rsidR="00BB7D64">
        <w:rPr>
          <w:rFonts w:ascii="MTG Sans" w:hAnsi="MTG Sans"/>
          <w:b/>
          <w:bCs/>
          <w:lang w:val="pl-PL"/>
        </w:rPr>
        <w:t>,</w:t>
      </w:r>
      <w:r w:rsidRPr="00447C1B">
        <w:rPr>
          <w:rFonts w:ascii="MTG Sans" w:hAnsi="MTG Sans"/>
          <w:b/>
          <w:bCs/>
          <w:lang w:val="pl-PL"/>
        </w:rPr>
        <w:t xml:space="preserve"> wybierając się na kolację czy wręczając sobie prezenty. Jednak osoby, które nie zdążyły zaplanować walentynkowych atrakcji lub nie chcą w specjalny sposób obchodzić tego święta</w:t>
      </w:r>
      <w:r w:rsidR="00BB7D64">
        <w:rPr>
          <w:rFonts w:ascii="MTG Sans" w:hAnsi="MTG Sans"/>
          <w:b/>
          <w:bCs/>
          <w:lang w:val="pl-PL"/>
        </w:rPr>
        <w:t>,</w:t>
      </w:r>
      <w:r w:rsidRPr="00447C1B">
        <w:rPr>
          <w:rFonts w:ascii="MTG Sans" w:hAnsi="MTG Sans"/>
          <w:b/>
          <w:bCs/>
          <w:lang w:val="pl-PL"/>
        </w:rPr>
        <w:t xml:space="preserve"> mogą łatwo stworzyć walentynkową atmosferę</w:t>
      </w:r>
      <w:r w:rsidR="00BB7D64">
        <w:rPr>
          <w:rFonts w:ascii="MTG Sans" w:hAnsi="MTG Sans"/>
          <w:b/>
          <w:bCs/>
          <w:lang w:val="pl-PL"/>
        </w:rPr>
        <w:t>,</w:t>
      </w:r>
      <w:r w:rsidRPr="00447C1B">
        <w:rPr>
          <w:rFonts w:ascii="MTG Sans" w:hAnsi="MTG Sans"/>
          <w:b/>
          <w:bCs/>
          <w:lang w:val="pl-PL"/>
        </w:rPr>
        <w:t xml:space="preserve"> </w:t>
      </w:r>
      <w:r w:rsidR="004F00C2">
        <w:rPr>
          <w:rFonts w:ascii="MTG Sans" w:hAnsi="MTG Sans"/>
          <w:b/>
          <w:bCs/>
          <w:lang w:val="pl-PL"/>
        </w:rPr>
        <w:t>za</w:t>
      </w:r>
      <w:r w:rsidRPr="00447C1B">
        <w:rPr>
          <w:rFonts w:ascii="MTG Sans" w:hAnsi="MTG Sans"/>
          <w:b/>
          <w:bCs/>
          <w:lang w:val="pl-PL"/>
        </w:rPr>
        <w:t>palając świeczkę, przygotowując przekąski i…</w:t>
      </w:r>
      <w:r w:rsidR="00593CA8">
        <w:rPr>
          <w:rFonts w:ascii="MTG Sans" w:hAnsi="MTG Sans"/>
          <w:b/>
          <w:bCs/>
          <w:lang w:val="pl-PL"/>
        </w:rPr>
        <w:t xml:space="preserve"> </w:t>
      </w:r>
      <w:r w:rsidRPr="00447C1B">
        <w:rPr>
          <w:rFonts w:ascii="MTG Sans" w:hAnsi="MTG Sans"/>
          <w:b/>
          <w:bCs/>
          <w:lang w:val="pl-PL"/>
        </w:rPr>
        <w:t>włączając Viaplay. Przedstawiamy filmowe propozycje w sam raz na święto zakochanych!</w:t>
      </w:r>
    </w:p>
    <w:p w14:paraId="6D6CE238" w14:textId="77777777" w:rsidR="00447C1B" w:rsidRPr="00D0580A" w:rsidRDefault="00447C1B" w:rsidP="00D0580A">
      <w:pPr>
        <w:spacing w:after="60"/>
        <w:jc w:val="both"/>
        <w:rPr>
          <w:lang w:val="pl-PL"/>
        </w:rPr>
      </w:pPr>
    </w:p>
    <w:p w14:paraId="56C99280" w14:textId="77777777" w:rsidR="00447C1B" w:rsidRPr="00447C1B" w:rsidRDefault="00447C1B" w:rsidP="00447C1B">
      <w:pPr>
        <w:spacing w:after="60"/>
        <w:jc w:val="both"/>
        <w:rPr>
          <w:b/>
          <w:bCs/>
          <w:lang w:val="pl-PL"/>
        </w:rPr>
      </w:pPr>
      <w:r w:rsidRPr="00447C1B">
        <w:rPr>
          <w:b/>
          <w:bCs/>
          <w:lang w:val="pl-PL"/>
        </w:rPr>
        <w:t>Czas na miłość (2014)</w:t>
      </w:r>
    </w:p>
    <w:p w14:paraId="3FB49765" w14:textId="2C5D2F7D" w:rsidR="004F00C2" w:rsidRDefault="00447C1B" w:rsidP="00447C1B">
      <w:pPr>
        <w:spacing w:after="60"/>
        <w:jc w:val="both"/>
        <w:rPr>
          <w:lang w:val="pl-PL"/>
        </w:rPr>
      </w:pPr>
      <w:r w:rsidRPr="00447C1B">
        <w:rPr>
          <w:lang w:val="pl-PL"/>
        </w:rPr>
        <w:t>Tim Lake nigdy nie należał do przebojowych osób. Uważa się za ,,zbyt rudego, chudego i niezdarnego’’</w:t>
      </w:r>
      <w:r w:rsidR="00BB7D64">
        <w:rPr>
          <w:lang w:val="pl-PL"/>
        </w:rPr>
        <w:t>,</w:t>
      </w:r>
      <w:r w:rsidRPr="00447C1B">
        <w:rPr>
          <w:lang w:val="pl-PL"/>
        </w:rPr>
        <w:t xml:space="preserve"> by poderwać dziewczynę, na czym bardzo mu zależy. Jednak noworoczny poranek odkrywa przed nim </w:t>
      </w:r>
      <w:r w:rsidR="004F00C2">
        <w:rPr>
          <w:lang w:val="pl-PL"/>
        </w:rPr>
        <w:t>największą</w:t>
      </w:r>
      <w:r w:rsidRPr="00447C1B">
        <w:rPr>
          <w:lang w:val="pl-PL"/>
        </w:rPr>
        <w:t xml:space="preserve"> rodzinną tajemnicę. Wszyscy mężczyźni z rodu Lake mogą… podróżować w czasie, a co za tym</w:t>
      </w:r>
      <w:r w:rsidR="00AF41D1">
        <w:rPr>
          <w:lang w:val="pl-PL"/>
        </w:rPr>
        <w:t xml:space="preserve"> idzie</w:t>
      </w:r>
      <w:r w:rsidRPr="00447C1B">
        <w:rPr>
          <w:lang w:val="pl-PL"/>
        </w:rPr>
        <w:t xml:space="preserve"> przeżywać wybrane momenty bez końca, </w:t>
      </w:r>
      <w:r w:rsidR="004F00C2">
        <w:rPr>
          <w:lang w:val="pl-PL"/>
        </w:rPr>
        <w:t>czy</w:t>
      </w:r>
      <w:r w:rsidRPr="00447C1B">
        <w:rPr>
          <w:lang w:val="pl-PL"/>
        </w:rPr>
        <w:t xml:space="preserve"> nawet zmieniać bieg wydarzeń. W podróży do Ko</w:t>
      </w:r>
      <w:r w:rsidR="00593CA8">
        <w:rPr>
          <w:lang w:val="pl-PL"/>
        </w:rPr>
        <w:t>r</w:t>
      </w:r>
      <w:r w:rsidRPr="00447C1B">
        <w:rPr>
          <w:lang w:val="pl-PL"/>
        </w:rPr>
        <w:t xml:space="preserve">nwalii poznaje śliczną </w:t>
      </w:r>
      <w:r w:rsidR="00BB7D64" w:rsidRPr="00447C1B">
        <w:rPr>
          <w:lang w:val="pl-PL"/>
        </w:rPr>
        <w:t>Mary,</w:t>
      </w:r>
      <w:r w:rsidRPr="00447C1B">
        <w:rPr>
          <w:lang w:val="pl-PL"/>
        </w:rPr>
        <w:t xml:space="preserve"> dla której kompletnie traci głowę. Niestety w związku z nieprzemyślaną zmianą przeszłości okazuje się, że w nowo wykreowanej teraźniejszości ich spotkanie nie miało miejsca. Czas na miłość w reżyserii Richarda Curtisa to</w:t>
      </w:r>
      <w:r w:rsidR="004F00C2">
        <w:rPr>
          <w:lang w:val="pl-PL"/>
        </w:rPr>
        <w:t xml:space="preserve"> propozycja, która pokazuje, że podróże w czasie wcale nie są </w:t>
      </w:r>
      <w:r w:rsidR="00BB7D64">
        <w:rPr>
          <w:lang w:val="pl-PL"/>
        </w:rPr>
        <w:t>potrzebne,</w:t>
      </w:r>
      <w:r w:rsidR="004F00C2">
        <w:rPr>
          <w:lang w:val="pl-PL"/>
        </w:rPr>
        <w:t xml:space="preserve"> gdy w grę wchodzi prawdziwa miłość.</w:t>
      </w:r>
    </w:p>
    <w:p w14:paraId="1D3EDFA5" w14:textId="77777777" w:rsidR="00447C1B" w:rsidRPr="00447C1B" w:rsidRDefault="00447C1B" w:rsidP="00447C1B">
      <w:pPr>
        <w:spacing w:after="60"/>
        <w:jc w:val="both"/>
        <w:rPr>
          <w:lang w:val="pl-PL"/>
        </w:rPr>
      </w:pPr>
    </w:p>
    <w:p w14:paraId="10168C5E" w14:textId="77777777" w:rsidR="00447C1B" w:rsidRPr="00447C1B" w:rsidRDefault="00447C1B" w:rsidP="00447C1B">
      <w:pPr>
        <w:spacing w:after="60"/>
        <w:jc w:val="both"/>
        <w:rPr>
          <w:b/>
          <w:bCs/>
          <w:lang w:val="pl-PL"/>
        </w:rPr>
      </w:pPr>
      <w:r w:rsidRPr="00447C1B">
        <w:rPr>
          <w:b/>
          <w:bCs/>
          <w:lang w:val="pl-PL"/>
        </w:rPr>
        <w:t>Pokojówka na Manhattanie (2002)</w:t>
      </w:r>
    </w:p>
    <w:p w14:paraId="4C13BA4E" w14:textId="5CA41F3D" w:rsidR="00447C1B" w:rsidRPr="00447C1B" w:rsidRDefault="00447C1B" w:rsidP="00447C1B">
      <w:pPr>
        <w:spacing w:after="60"/>
        <w:jc w:val="both"/>
        <w:rPr>
          <w:lang w:val="pl-PL"/>
        </w:rPr>
      </w:pPr>
      <w:r w:rsidRPr="00447C1B">
        <w:rPr>
          <w:lang w:val="pl-PL"/>
        </w:rPr>
        <w:t xml:space="preserve">To opowieść o współczesnym </w:t>
      </w:r>
      <w:r w:rsidR="00AF41D1">
        <w:rPr>
          <w:lang w:val="pl-PL"/>
        </w:rPr>
        <w:t>K</w:t>
      </w:r>
      <w:r w:rsidRPr="00447C1B">
        <w:rPr>
          <w:lang w:val="pl-PL"/>
        </w:rPr>
        <w:t>opciuszku</w:t>
      </w:r>
      <w:r w:rsidR="00593CA8">
        <w:rPr>
          <w:lang w:val="pl-PL"/>
        </w:rPr>
        <w:t>,</w:t>
      </w:r>
      <w:r w:rsidRPr="00447C1B">
        <w:rPr>
          <w:lang w:val="pl-PL"/>
        </w:rPr>
        <w:t xml:space="preserve"> z Jennifer Lopez w roli głównej. Marisa Ventura jest </w:t>
      </w:r>
      <w:r w:rsidR="00593CA8" w:rsidRPr="00447C1B">
        <w:rPr>
          <w:lang w:val="pl-PL"/>
        </w:rPr>
        <w:t>samotn</w:t>
      </w:r>
      <w:r w:rsidR="00593CA8">
        <w:rPr>
          <w:lang w:val="pl-PL"/>
        </w:rPr>
        <w:t>a</w:t>
      </w:r>
      <w:r w:rsidR="00593CA8" w:rsidRPr="00447C1B">
        <w:rPr>
          <w:lang w:val="pl-PL"/>
        </w:rPr>
        <w:t xml:space="preserve"> </w:t>
      </w:r>
      <w:r w:rsidRPr="00447C1B">
        <w:rPr>
          <w:lang w:val="pl-PL"/>
        </w:rPr>
        <w:t>matką, która stara się zapewnić godne życie sobie i swojemu synowi pracując jako pokojówka w jednym z luksusowych nowojorskich hoteli. Pewnego dnia</w:t>
      </w:r>
      <w:r w:rsidR="004F00C2">
        <w:rPr>
          <w:lang w:val="pl-PL"/>
        </w:rPr>
        <w:t xml:space="preserve"> jeden z</w:t>
      </w:r>
      <w:r w:rsidRPr="00447C1B">
        <w:rPr>
          <w:lang w:val="pl-PL"/>
        </w:rPr>
        <w:t xml:space="preserve"> goś</w:t>
      </w:r>
      <w:r w:rsidR="004F00C2">
        <w:rPr>
          <w:lang w:val="pl-PL"/>
        </w:rPr>
        <w:t>ci</w:t>
      </w:r>
      <w:r w:rsidRPr="00447C1B">
        <w:rPr>
          <w:lang w:val="pl-PL"/>
        </w:rPr>
        <w:t xml:space="preserve"> hotelowy</w:t>
      </w:r>
      <w:r w:rsidR="004F00C2">
        <w:rPr>
          <w:lang w:val="pl-PL"/>
        </w:rPr>
        <w:t>ch</w:t>
      </w:r>
      <w:r w:rsidRPr="00447C1B">
        <w:rPr>
          <w:lang w:val="pl-PL"/>
        </w:rPr>
        <w:t xml:space="preserve"> prosi ją, by zwróciła do sklepu kilka ubrań</w:t>
      </w:r>
      <w:r w:rsidR="004F00C2">
        <w:rPr>
          <w:lang w:val="pl-PL"/>
        </w:rPr>
        <w:t xml:space="preserve"> od</w:t>
      </w:r>
      <w:r w:rsidRPr="00447C1B">
        <w:rPr>
          <w:lang w:val="pl-PL"/>
        </w:rPr>
        <w:t xml:space="preserve"> najlepszych światowych projektantów. Za namową koleżanki</w:t>
      </w:r>
      <w:r w:rsidR="00593CA8">
        <w:rPr>
          <w:lang w:val="pl-PL"/>
        </w:rPr>
        <w:t>,</w:t>
      </w:r>
      <w:r w:rsidRPr="00447C1B">
        <w:rPr>
          <w:lang w:val="pl-PL"/>
        </w:rPr>
        <w:t xml:space="preserve"> Marisa decyduje się zmierzyć jedną z sukien</w:t>
      </w:r>
      <w:r w:rsidR="004F00C2">
        <w:rPr>
          <w:lang w:val="pl-PL"/>
        </w:rPr>
        <w:t>ek</w:t>
      </w:r>
      <w:r w:rsidRPr="00447C1B">
        <w:rPr>
          <w:lang w:val="pl-PL"/>
        </w:rPr>
        <w:t>, gdy w progu drzwi staje Christopher</w:t>
      </w:r>
      <w:r w:rsidR="00593CA8">
        <w:rPr>
          <w:lang w:val="pl-PL"/>
        </w:rPr>
        <w:t xml:space="preserve"> - </w:t>
      </w:r>
      <w:r w:rsidRPr="00447C1B">
        <w:rPr>
          <w:lang w:val="pl-PL"/>
        </w:rPr>
        <w:t>kandydat na senatora, którego karierę polityczną wielokrotnie mogły zniszczyć przelotne romanse. Pod wpływem koleżanki</w:t>
      </w:r>
      <w:r w:rsidR="00593CA8">
        <w:rPr>
          <w:lang w:val="pl-PL"/>
        </w:rPr>
        <w:t>,</w:t>
      </w:r>
      <w:r w:rsidRPr="00447C1B">
        <w:rPr>
          <w:lang w:val="pl-PL"/>
        </w:rPr>
        <w:t xml:space="preserve"> bohaterka przyjmuje zaproszenie na randkę od jednego z najbardziej pożądanych kawalerów z Manhattanu. Historia komplikuje się, gdy na jaw wychodzi prawdziwa tożsamość kobiety.</w:t>
      </w:r>
    </w:p>
    <w:p w14:paraId="2BDF191B" w14:textId="77777777" w:rsidR="00447C1B" w:rsidRPr="00447C1B" w:rsidRDefault="00447C1B" w:rsidP="00447C1B">
      <w:pPr>
        <w:spacing w:after="60"/>
        <w:jc w:val="both"/>
        <w:rPr>
          <w:lang w:val="pl-PL"/>
        </w:rPr>
      </w:pPr>
    </w:p>
    <w:p w14:paraId="28D2E153" w14:textId="77777777" w:rsidR="00447C1B" w:rsidRPr="00447C1B" w:rsidRDefault="00447C1B" w:rsidP="00447C1B">
      <w:pPr>
        <w:spacing w:after="60"/>
        <w:jc w:val="both"/>
        <w:rPr>
          <w:b/>
          <w:bCs/>
          <w:lang w:val="pl-PL"/>
        </w:rPr>
      </w:pPr>
      <w:r w:rsidRPr="00447C1B">
        <w:rPr>
          <w:b/>
          <w:bCs/>
          <w:lang w:val="pl-PL"/>
        </w:rPr>
        <w:t>Niedobrani (2019)</w:t>
      </w:r>
    </w:p>
    <w:p w14:paraId="3D1AEFB0" w14:textId="6707AD76" w:rsidR="00447C1B" w:rsidRPr="00447C1B" w:rsidRDefault="00447C1B" w:rsidP="00447C1B">
      <w:pPr>
        <w:spacing w:after="60"/>
        <w:jc w:val="both"/>
        <w:rPr>
          <w:lang w:val="pl-PL"/>
        </w:rPr>
      </w:pPr>
      <w:r w:rsidRPr="00447C1B">
        <w:rPr>
          <w:lang w:val="pl-PL"/>
        </w:rPr>
        <w:t xml:space="preserve">Znaki rozpoznawcze Freda to potargana broda i kilka zbędnych kilogramów. Bezrobotny dziennikarz z niewyparzonym językiem spotyka po latach miłość z dzieciństwa </w:t>
      </w:r>
      <w:r w:rsidR="00D5360D">
        <w:rPr>
          <w:lang w:val="pl-PL"/>
        </w:rPr>
        <w:t>-</w:t>
      </w:r>
      <w:r w:rsidR="004F00C2">
        <w:rPr>
          <w:lang w:val="pl-PL"/>
        </w:rPr>
        <w:t xml:space="preserve"> </w:t>
      </w:r>
      <w:r w:rsidRPr="00447C1B">
        <w:rPr>
          <w:lang w:val="pl-PL"/>
        </w:rPr>
        <w:t xml:space="preserve">ambitną </w:t>
      </w:r>
      <w:r w:rsidR="006938F0">
        <w:rPr>
          <w:lang w:val="pl-PL"/>
        </w:rPr>
        <w:t>s</w:t>
      </w:r>
      <w:r w:rsidRPr="00447C1B">
        <w:rPr>
          <w:lang w:val="pl-PL"/>
        </w:rPr>
        <w:t xml:space="preserve">ekretarz </w:t>
      </w:r>
      <w:r w:rsidR="006938F0">
        <w:rPr>
          <w:lang w:val="pl-PL"/>
        </w:rPr>
        <w:t>s</w:t>
      </w:r>
      <w:r w:rsidRPr="00447C1B">
        <w:rPr>
          <w:lang w:val="pl-PL"/>
        </w:rPr>
        <w:t>tanu, która niegdyś była jego nianią, a dziś kandyduje na prezydenta. Okazuje się, że poczucie humoru i idealistyczne poglądy mężczyzny przypadają jej do gustu. Mimo dzielących ich różnic</w:t>
      </w:r>
      <w:r w:rsidR="00386152">
        <w:rPr>
          <w:lang w:val="pl-PL"/>
        </w:rPr>
        <w:t>,</w:t>
      </w:r>
      <w:r w:rsidRPr="00447C1B">
        <w:rPr>
          <w:lang w:val="pl-PL"/>
        </w:rPr>
        <w:t xml:space="preserve"> między bohaterami zaczyna iskrzyć</w:t>
      </w:r>
      <w:r w:rsidR="004F00C2">
        <w:rPr>
          <w:lang w:val="pl-PL"/>
        </w:rPr>
        <w:t xml:space="preserve">. </w:t>
      </w:r>
      <w:r w:rsidRPr="00447C1B">
        <w:rPr>
          <w:lang w:val="pl-PL"/>
        </w:rPr>
        <w:t xml:space="preserve">Charlotte zatrudnia Freda jako autora swoich przemówień. Wydaje się, że to misja spisana na straty </w:t>
      </w:r>
      <w:r w:rsidR="00386152">
        <w:rPr>
          <w:lang w:val="pl-PL"/>
        </w:rPr>
        <w:t>-</w:t>
      </w:r>
      <w:r w:rsidR="00386152" w:rsidRPr="00447C1B">
        <w:rPr>
          <w:lang w:val="pl-PL"/>
        </w:rPr>
        <w:t xml:space="preserve"> </w:t>
      </w:r>
      <w:r w:rsidRPr="00447C1B">
        <w:rPr>
          <w:lang w:val="pl-PL"/>
        </w:rPr>
        <w:t>chyba</w:t>
      </w:r>
      <w:r w:rsidR="001C3264">
        <w:rPr>
          <w:lang w:val="pl-PL"/>
        </w:rPr>
        <w:t xml:space="preserve"> </w:t>
      </w:r>
      <w:r w:rsidRPr="00447C1B">
        <w:rPr>
          <w:lang w:val="pl-PL"/>
        </w:rPr>
        <w:t xml:space="preserve">że świat dostrzeże we Fredzie to, co kandydatka na prezydenta. Niedobrani </w:t>
      </w:r>
      <w:r w:rsidR="00AF41D1" w:rsidRPr="00447C1B">
        <w:rPr>
          <w:lang w:val="pl-PL"/>
        </w:rPr>
        <w:t xml:space="preserve">z </w:t>
      </w:r>
      <w:proofErr w:type="spellStart"/>
      <w:r w:rsidR="00AF41D1" w:rsidRPr="00447C1B">
        <w:rPr>
          <w:lang w:val="pl-PL"/>
        </w:rPr>
        <w:t>Charlize</w:t>
      </w:r>
      <w:proofErr w:type="spellEnd"/>
      <w:r w:rsidR="00AF41D1" w:rsidRPr="00447C1B">
        <w:rPr>
          <w:lang w:val="pl-PL"/>
        </w:rPr>
        <w:t xml:space="preserve"> </w:t>
      </w:r>
      <w:proofErr w:type="spellStart"/>
      <w:r w:rsidR="00AF41D1" w:rsidRPr="00447C1B">
        <w:rPr>
          <w:lang w:val="pl-PL"/>
        </w:rPr>
        <w:t>Theron</w:t>
      </w:r>
      <w:proofErr w:type="spellEnd"/>
      <w:r w:rsidR="00AF41D1" w:rsidRPr="00447C1B">
        <w:rPr>
          <w:lang w:val="pl-PL"/>
        </w:rPr>
        <w:t xml:space="preserve"> w roli głównej</w:t>
      </w:r>
      <w:r w:rsidR="00AF41D1">
        <w:rPr>
          <w:lang w:val="pl-PL"/>
        </w:rPr>
        <w:t>,</w:t>
      </w:r>
      <w:r w:rsidR="00AF41D1" w:rsidRPr="00447C1B">
        <w:rPr>
          <w:lang w:val="pl-PL"/>
        </w:rPr>
        <w:t xml:space="preserve"> </w:t>
      </w:r>
      <w:r w:rsidRPr="00447C1B">
        <w:rPr>
          <w:lang w:val="pl-PL"/>
        </w:rPr>
        <w:t>to idealna propozycja dla zakochanych, któr</w:t>
      </w:r>
      <w:r w:rsidR="001C3264">
        <w:rPr>
          <w:lang w:val="pl-PL"/>
        </w:rPr>
        <w:t xml:space="preserve">zy kochają </w:t>
      </w:r>
      <w:r w:rsidR="001C3264" w:rsidRPr="001C3264">
        <w:rPr>
          <w:lang w:val="pl-PL"/>
        </w:rPr>
        <w:t>śmiać się do rozpuku</w:t>
      </w:r>
      <w:r w:rsidRPr="00447C1B">
        <w:rPr>
          <w:lang w:val="pl-PL"/>
        </w:rPr>
        <w:t>.</w:t>
      </w:r>
    </w:p>
    <w:p w14:paraId="4D6A182A" w14:textId="77777777" w:rsidR="00447C1B" w:rsidRPr="00447C1B" w:rsidRDefault="00447C1B" w:rsidP="00447C1B">
      <w:pPr>
        <w:spacing w:after="60"/>
        <w:jc w:val="both"/>
        <w:rPr>
          <w:lang w:val="pl-PL"/>
        </w:rPr>
      </w:pPr>
    </w:p>
    <w:p w14:paraId="7A2DEC4E" w14:textId="77777777" w:rsidR="00447C1B" w:rsidRPr="00447C1B" w:rsidRDefault="00447C1B" w:rsidP="00447C1B">
      <w:pPr>
        <w:spacing w:after="60"/>
        <w:jc w:val="both"/>
        <w:rPr>
          <w:b/>
          <w:bCs/>
          <w:lang w:val="pl-PL"/>
        </w:rPr>
      </w:pPr>
      <w:r w:rsidRPr="00447C1B">
        <w:rPr>
          <w:b/>
          <w:bCs/>
          <w:lang w:val="pl-PL"/>
        </w:rPr>
        <w:lastRenderedPageBreak/>
        <w:t>Brzydka prawda (2009)</w:t>
      </w:r>
    </w:p>
    <w:p w14:paraId="4ECF5F80" w14:textId="24F7B756" w:rsidR="00447C1B" w:rsidRPr="00447C1B" w:rsidRDefault="00447C1B" w:rsidP="00447C1B">
      <w:pPr>
        <w:spacing w:after="60"/>
        <w:jc w:val="both"/>
        <w:rPr>
          <w:lang w:val="pl-PL"/>
        </w:rPr>
      </w:pPr>
      <w:r w:rsidRPr="00447C1B">
        <w:rPr>
          <w:lang w:val="pl-PL"/>
        </w:rPr>
        <w:t>Komedia romantyczna wyreżyserowana przez twórcę ‘Legalnej blondynki’, to kolejna świetna propozycja na walentynkowy seans. Ambitna producentka porannego programu telewizyjnego ma wielkie oczekiwania wobec siebie, ale również wobec mężczyzn, z którymi się spotyka. Gdy poznaje szowinistycznego gwiazdora, który ma występować w jej show</w:t>
      </w:r>
      <w:r w:rsidR="00932BE4">
        <w:rPr>
          <w:lang w:val="pl-PL"/>
        </w:rPr>
        <w:t>,</w:t>
      </w:r>
      <w:r w:rsidRPr="00447C1B">
        <w:rPr>
          <w:lang w:val="pl-PL"/>
        </w:rPr>
        <w:t xml:space="preserve"> zostaje wplątana w serię eksperymentów mają</w:t>
      </w:r>
      <w:r w:rsidR="001C3264">
        <w:rPr>
          <w:lang w:val="pl-PL"/>
        </w:rPr>
        <w:t>cych</w:t>
      </w:r>
      <w:r w:rsidRPr="00447C1B">
        <w:rPr>
          <w:lang w:val="pl-PL"/>
        </w:rPr>
        <w:t xml:space="preserve"> </w:t>
      </w:r>
      <w:r w:rsidR="001C3264">
        <w:rPr>
          <w:lang w:val="pl-PL"/>
        </w:rPr>
        <w:t>odpowiedzieć na</w:t>
      </w:r>
      <w:r w:rsidRPr="00447C1B">
        <w:rPr>
          <w:lang w:val="pl-PL"/>
        </w:rPr>
        <w:t xml:space="preserve"> odwieczne pytanie </w:t>
      </w:r>
      <w:r w:rsidR="005A2852">
        <w:rPr>
          <w:lang w:val="pl-PL"/>
        </w:rPr>
        <w:t>-</w:t>
      </w:r>
      <w:r w:rsidRPr="00447C1B">
        <w:rPr>
          <w:lang w:val="pl-PL"/>
        </w:rPr>
        <w:t xml:space="preserve"> czy mężczyźni chcą tylko jednego? </w:t>
      </w:r>
      <w:r w:rsidR="001C3264">
        <w:rPr>
          <w:lang w:val="pl-PL"/>
        </w:rPr>
        <w:t>Showman</w:t>
      </w:r>
      <w:r w:rsidRPr="00447C1B">
        <w:rPr>
          <w:lang w:val="pl-PL"/>
        </w:rPr>
        <w:t xml:space="preserve"> próbuje udowodnić </w:t>
      </w:r>
      <w:r w:rsidR="005A2852">
        <w:rPr>
          <w:lang w:val="pl-PL"/>
        </w:rPr>
        <w:t xml:space="preserve">przed </w:t>
      </w:r>
      <w:proofErr w:type="spellStart"/>
      <w:r w:rsidRPr="00447C1B">
        <w:rPr>
          <w:lang w:val="pl-PL"/>
        </w:rPr>
        <w:t>Abby</w:t>
      </w:r>
      <w:proofErr w:type="spellEnd"/>
      <w:r w:rsidRPr="00447C1B">
        <w:rPr>
          <w:lang w:val="pl-PL"/>
        </w:rPr>
        <w:t xml:space="preserve"> swoje teorie na temat związków</w:t>
      </w:r>
      <w:r w:rsidR="00932BE4">
        <w:rPr>
          <w:lang w:val="pl-PL"/>
        </w:rPr>
        <w:t>, jednocześnie</w:t>
      </w:r>
      <w:r w:rsidRPr="00447C1B">
        <w:rPr>
          <w:lang w:val="pl-PL"/>
        </w:rPr>
        <w:t xml:space="preserve"> pomagając jej znaleźć miłość. </w:t>
      </w:r>
      <w:r w:rsidR="00AF41D1">
        <w:rPr>
          <w:lang w:val="pl-PL"/>
        </w:rPr>
        <w:t>J</w:t>
      </w:r>
      <w:r w:rsidRPr="00447C1B">
        <w:rPr>
          <w:lang w:val="pl-PL"/>
        </w:rPr>
        <w:t xml:space="preserve">ego sztuczki zaczynają przynosić </w:t>
      </w:r>
      <w:r w:rsidR="00AF41D1">
        <w:rPr>
          <w:lang w:val="pl-PL"/>
        </w:rPr>
        <w:t>zaskakujące</w:t>
      </w:r>
      <w:r w:rsidRPr="00447C1B">
        <w:rPr>
          <w:lang w:val="pl-PL"/>
        </w:rPr>
        <w:t xml:space="preserve"> skutki. Brzydka prawda to film o nieustannej walce płci i o miłości, która przychodzi z najmniej oczekiwanej strony.</w:t>
      </w:r>
    </w:p>
    <w:p w14:paraId="048F9263" w14:textId="77777777" w:rsidR="00447C1B" w:rsidRPr="00447C1B" w:rsidRDefault="00447C1B" w:rsidP="00447C1B">
      <w:pPr>
        <w:spacing w:after="60"/>
        <w:jc w:val="both"/>
        <w:rPr>
          <w:lang w:val="pl-PL"/>
        </w:rPr>
      </w:pPr>
    </w:p>
    <w:p w14:paraId="12EF8E20" w14:textId="77777777" w:rsidR="00447C1B" w:rsidRPr="00447C1B" w:rsidRDefault="00447C1B" w:rsidP="00447C1B">
      <w:pPr>
        <w:spacing w:after="60"/>
        <w:jc w:val="both"/>
        <w:rPr>
          <w:b/>
          <w:bCs/>
          <w:lang w:val="pl-PL"/>
        </w:rPr>
      </w:pPr>
      <w:r w:rsidRPr="00447C1B">
        <w:rPr>
          <w:b/>
          <w:bCs/>
          <w:lang w:val="pl-PL"/>
        </w:rPr>
        <w:t>Sekstaśma (2014)</w:t>
      </w:r>
    </w:p>
    <w:p w14:paraId="0B2C10E9" w14:textId="329F0284" w:rsidR="00447C1B" w:rsidRPr="00447C1B" w:rsidRDefault="00447C1B" w:rsidP="00447C1B">
      <w:pPr>
        <w:spacing w:after="60"/>
        <w:jc w:val="both"/>
        <w:rPr>
          <w:lang w:val="pl-PL"/>
        </w:rPr>
      </w:pPr>
      <w:r w:rsidRPr="00447C1B">
        <w:rPr>
          <w:lang w:val="pl-PL"/>
        </w:rPr>
        <w:t xml:space="preserve">Jay i Annie są małżeństwem od dziesięciu lat. Bardzo się kochają, jednak po narodzinach potomstwa ich namiętność </w:t>
      </w:r>
      <w:r w:rsidR="001C3264" w:rsidRPr="00447C1B">
        <w:rPr>
          <w:lang w:val="pl-PL"/>
        </w:rPr>
        <w:t xml:space="preserve">zaczyna </w:t>
      </w:r>
      <w:r w:rsidRPr="00447C1B">
        <w:rPr>
          <w:lang w:val="pl-PL"/>
        </w:rPr>
        <w:t>powoli gasnąć. Gdy w końcu mają wieczór tylko dla siebie</w:t>
      </w:r>
      <w:r w:rsidR="00932BE4">
        <w:rPr>
          <w:lang w:val="pl-PL"/>
        </w:rPr>
        <w:t>,</w:t>
      </w:r>
      <w:r w:rsidRPr="00447C1B">
        <w:rPr>
          <w:lang w:val="pl-PL"/>
        </w:rPr>
        <w:t xml:space="preserve"> postanawiają dodać swojemu związkowi </w:t>
      </w:r>
      <w:r w:rsidR="009366DD">
        <w:rPr>
          <w:lang w:val="pl-PL"/>
        </w:rPr>
        <w:t>odrobinę</w:t>
      </w:r>
      <w:r w:rsidRPr="00447C1B">
        <w:rPr>
          <w:lang w:val="pl-PL"/>
        </w:rPr>
        <w:t xml:space="preserve"> pikanterii </w:t>
      </w:r>
      <w:r w:rsidR="005A2852">
        <w:rPr>
          <w:lang w:val="pl-PL"/>
        </w:rPr>
        <w:t xml:space="preserve">- </w:t>
      </w:r>
      <w:r w:rsidRPr="00447C1B">
        <w:rPr>
          <w:lang w:val="pl-PL"/>
        </w:rPr>
        <w:t xml:space="preserve">nagrywając wideo, na którym </w:t>
      </w:r>
      <w:r w:rsidR="005A2852">
        <w:rPr>
          <w:lang w:val="pl-PL"/>
        </w:rPr>
        <w:t xml:space="preserve">testują </w:t>
      </w:r>
      <w:r w:rsidRPr="00447C1B">
        <w:rPr>
          <w:lang w:val="pl-PL"/>
        </w:rPr>
        <w:t>pozycj</w:t>
      </w:r>
      <w:r w:rsidR="00BB7D64">
        <w:rPr>
          <w:lang w:val="pl-PL"/>
        </w:rPr>
        <w:t>e</w:t>
      </w:r>
      <w:r w:rsidRPr="00447C1B">
        <w:rPr>
          <w:lang w:val="pl-PL"/>
        </w:rPr>
        <w:t xml:space="preserve"> </w:t>
      </w:r>
      <w:r w:rsidR="005A2852">
        <w:rPr>
          <w:lang w:val="pl-PL"/>
        </w:rPr>
        <w:t xml:space="preserve">seksualne </w:t>
      </w:r>
      <w:r w:rsidRPr="00447C1B">
        <w:rPr>
          <w:lang w:val="pl-PL"/>
        </w:rPr>
        <w:t xml:space="preserve">z poradnika dla par. </w:t>
      </w:r>
      <w:r w:rsidR="00BB7D64">
        <w:rPr>
          <w:lang w:val="pl-PL"/>
        </w:rPr>
        <w:t>Po</w:t>
      </w:r>
      <w:r w:rsidRPr="00447C1B">
        <w:rPr>
          <w:lang w:val="pl-PL"/>
        </w:rPr>
        <w:t xml:space="preserve"> trzygodzinnym maratonie odkrywa</w:t>
      </w:r>
      <w:r w:rsidR="00BB7D64">
        <w:rPr>
          <w:lang w:val="pl-PL"/>
        </w:rPr>
        <w:t>ją</w:t>
      </w:r>
      <w:r w:rsidRPr="00447C1B">
        <w:rPr>
          <w:lang w:val="pl-PL"/>
        </w:rPr>
        <w:t>, że udostępni</w:t>
      </w:r>
      <w:r w:rsidR="00BB7D64">
        <w:rPr>
          <w:lang w:val="pl-PL"/>
        </w:rPr>
        <w:t>li</w:t>
      </w:r>
      <w:r w:rsidRPr="00447C1B">
        <w:rPr>
          <w:lang w:val="pl-PL"/>
        </w:rPr>
        <w:t xml:space="preserve"> swój film </w:t>
      </w:r>
      <w:r w:rsidR="00BB7D64">
        <w:rPr>
          <w:lang w:val="pl-PL"/>
        </w:rPr>
        <w:t>swoim</w:t>
      </w:r>
      <w:r w:rsidRPr="00447C1B">
        <w:rPr>
          <w:lang w:val="pl-PL"/>
        </w:rPr>
        <w:t xml:space="preserve"> bliskim</w:t>
      </w:r>
      <w:r w:rsidR="00BB7D64">
        <w:rPr>
          <w:lang w:val="pl-PL"/>
        </w:rPr>
        <w:t xml:space="preserve"> za pomocą chmury</w:t>
      </w:r>
      <w:r w:rsidRPr="00447C1B">
        <w:rPr>
          <w:lang w:val="pl-PL"/>
        </w:rPr>
        <w:t>. Zaczynają śledzić wszystkie tropy i ścigać osoby, które mogą mieć dostęp do osobistego nagrania, by odzyskać swoją reputację i przechwycić materiał, zanim zostanie wykorzystany w niecny sposób. Sekstaśma to seans pełen zabawnych splotów akcji z Cameron Diaz i Jasonem Segelem w rolach głównych</w:t>
      </w:r>
      <w:r w:rsidR="00BB7D64">
        <w:rPr>
          <w:lang w:val="pl-PL"/>
        </w:rPr>
        <w:t xml:space="preserve"> i idealna propozycja </w:t>
      </w:r>
      <w:r w:rsidRPr="00447C1B">
        <w:rPr>
          <w:lang w:val="pl-PL"/>
        </w:rPr>
        <w:t>dla wszystkich osób szukających walentynkowych pozycji z przymrużeniem oka.</w:t>
      </w:r>
    </w:p>
    <w:p w14:paraId="34915F5C" w14:textId="77777777" w:rsidR="00447C1B" w:rsidRPr="00447C1B" w:rsidRDefault="00447C1B" w:rsidP="00447C1B">
      <w:pPr>
        <w:spacing w:after="60"/>
        <w:jc w:val="both"/>
        <w:rPr>
          <w:lang w:val="pl-PL"/>
        </w:rPr>
      </w:pPr>
    </w:p>
    <w:p w14:paraId="4ED2ADB3" w14:textId="057664B9" w:rsidR="00893E33" w:rsidRDefault="00447C1B" w:rsidP="00447C1B">
      <w:pPr>
        <w:spacing w:after="60"/>
        <w:jc w:val="both"/>
        <w:rPr>
          <w:rFonts w:ascii="MTG Sans" w:hAnsi="MTG Sans"/>
          <w:bCs/>
          <w:lang w:val="pl-PL"/>
        </w:rPr>
      </w:pPr>
      <w:r w:rsidRPr="00447C1B">
        <w:rPr>
          <w:lang w:val="pl-PL"/>
        </w:rPr>
        <w:t>Na platformie Viaplay oprócz wspomnianych produkcji znajdziemy również hity takie</w:t>
      </w:r>
      <w:r w:rsidR="005A2852">
        <w:rPr>
          <w:lang w:val="pl-PL"/>
        </w:rPr>
        <w:t>,</w:t>
      </w:r>
      <w:r w:rsidRPr="00447C1B">
        <w:rPr>
          <w:lang w:val="pl-PL"/>
        </w:rPr>
        <w:t xml:space="preserve"> jak Dziennik Bridget Jones, W pogoni za rozumem czy Nothing Hill. Ponadto w całym wachlarzu produkcji znajduje się wiele seriali o bardziej i mniej skomplikowanych relacjach międzyludzkich</w:t>
      </w:r>
      <w:r w:rsidR="00BB7D64">
        <w:rPr>
          <w:lang w:val="pl-PL"/>
        </w:rPr>
        <w:t>,</w:t>
      </w:r>
      <w:r w:rsidRPr="00447C1B">
        <w:rPr>
          <w:lang w:val="pl-PL"/>
        </w:rPr>
        <w:t xml:space="preserve"> </w:t>
      </w:r>
      <w:r w:rsidR="005A2852">
        <w:rPr>
          <w:lang w:val="pl-PL"/>
        </w:rPr>
        <w:t>w</w:t>
      </w:r>
      <w:r w:rsidRPr="00447C1B">
        <w:rPr>
          <w:lang w:val="pl-PL"/>
        </w:rPr>
        <w:t xml:space="preserve">śród których każdy znajdzie coś dla siebie </w:t>
      </w:r>
      <w:r w:rsidR="005A2852">
        <w:rPr>
          <w:lang w:val="pl-PL"/>
        </w:rPr>
        <w:t>-</w:t>
      </w:r>
      <w:r w:rsidRPr="00447C1B">
        <w:rPr>
          <w:lang w:val="pl-PL"/>
        </w:rPr>
        <w:t xml:space="preserve"> </w:t>
      </w:r>
      <w:r w:rsidR="005A2852">
        <w:rPr>
          <w:lang w:val="pl-PL"/>
        </w:rPr>
        <w:t>zarówno singiel, jak i ktoś, kto ma już drugą połówkę.</w:t>
      </w:r>
    </w:p>
    <w:p w14:paraId="3FB8A0C3" w14:textId="1C358D7B" w:rsidR="00EC0030" w:rsidRDefault="00EC0030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4D816426" w14:textId="77777777" w:rsidR="00EC0030" w:rsidRDefault="00EC0030" w:rsidP="00E062C8">
      <w:pPr>
        <w:spacing w:after="60"/>
        <w:jc w:val="both"/>
        <w:rPr>
          <w:rFonts w:ascii="MTG Sans" w:hAnsi="MTG Sans"/>
          <w:bCs/>
          <w:lang w:val="pl-PL"/>
        </w:rPr>
      </w:pPr>
    </w:p>
    <w:bookmarkEnd w:id="0"/>
    <w:p w14:paraId="16EBA457" w14:textId="56DAB234" w:rsidR="00D93667" w:rsidRPr="00CB0187" w:rsidRDefault="00D93667" w:rsidP="00E062C8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690C4CBC" w14:textId="2ED8DD6D" w:rsidR="00D93667" w:rsidRPr="00CB0187" w:rsidRDefault="00D9366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>O NENT Group</w:t>
      </w:r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726933A4" w14:textId="1998FF51" w:rsidR="00661BE1" w:rsidRDefault="00B0212E" w:rsidP="7605ABFE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>
        <w:rPr>
          <w:rFonts w:ascii="MTG Sans" w:hAnsi="MTG Sans"/>
          <w:i/>
          <w:iCs/>
          <w:lang w:val="pl-PL" w:eastAsia="sv-SE"/>
        </w:rPr>
        <w:t xml:space="preserve">Platforma streamingowa Viaplay należąca do </w:t>
      </w:r>
      <w:r w:rsidR="00661BE1" w:rsidRPr="7605ABFE">
        <w:rPr>
          <w:rFonts w:ascii="MTG Sans" w:hAnsi="MTG Sans"/>
          <w:i/>
          <w:iCs/>
          <w:lang w:val="pl-PL" w:eastAsia="sv-SE"/>
        </w:rPr>
        <w:t>Nordic Entertainment Group AB (publ) (NENT Group)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jest </w:t>
      </w:r>
      <w:r>
        <w:rPr>
          <w:rFonts w:ascii="MTG Sans" w:hAnsi="MTG Sans"/>
          <w:i/>
          <w:iCs/>
          <w:lang w:val="pl-PL" w:eastAsia="sv-SE"/>
        </w:rPr>
        <w:t xml:space="preserve">dostępna w Szwecji, Danii, Norwegii, Finlandii, Islandii, Estonii, Łotwie, Litwie, Polsce </w:t>
      </w:r>
      <w:r w:rsidR="4AA32E26" w:rsidRPr="7605ABFE">
        <w:rPr>
          <w:rFonts w:ascii="MTG Sans" w:hAnsi="MTG Sans"/>
          <w:i/>
          <w:iCs/>
          <w:lang w:val="pl-PL" w:eastAsia="sv-SE"/>
        </w:rPr>
        <w:t>oraz</w:t>
      </w:r>
      <w:r w:rsidR="002375F3" w:rsidRPr="7605ABFE">
        <w:rPr>
          <w:rFonts w:ascii="MTG Sans" w:hAnsi="MTG Sans"/>
          <w:i/>
          <w:iCs/>
          <w:lang w:val="pl-PL" w:eastAsia="sv-SE"/>
        </w:rPr>
        <w:t xml:space="preserve"> </w:t>
      </w:r>
      <w:r>
        <w:rPr>
          <w:rFonts w:ascii="MTG Sans" w:hAnsi="MTG Sans"/>
          <w:i/>
          <w:iCs/>
          <w:lang w:val="pl-PL" w:eastAsia="sv-SE"/>
        </w:rPr>
        <w:t xml:space="preserve">w </w:t>
      </w:r>
      <w:r w:rsidR="002375F3" w:rsidRPr="7605ABFE">
        <w:rPr>
          <w:rFonts w:ascii="MTG Sans" w:hAnsi="MTG Sans"/>
          <w:i/>
          <w:iCs/>
          <w:lang w:val="pl-PL" w:eastAsia="sv-SE"/>
        </w:rPr>
        <w:t>Stanach Zjednoczonych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. Platforma Viaplay zostanie uruchomiona w Holandii </w:t>
      </w:r>
      <w:r w:rsidR="00C21CD0">
        <w:rPr>
          <w:rFonts w:ascii="MTG Sans" w:hAnsi="MTG Sans"/>
          <w:i/>
          <w:iCs/>
          <w:lang w:val="pl-PL" w:eastAsia="sv-SE"/>
        </w:rPr>
        <w:t xml:space="preserve">i Anglii </w:t>
      </w:r>
      <w:r w:rsidR="00661BE1" w:rsidRPr="7605ABFE">
        <w:rPr>
          <w:rFonts w:ascii="MTG Sans" w:hAnsi="MTG Sans"/>
          <w:i/>
          <w:iCs/>
          <w:lang w:val="pl-PL" w:eastAsia="sv-SE"/>
        </w:rPr>
        <w:t>w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>2022 roku</w:t>
      </w:r>
      <w:r w:rsidR="00FD6180" w:rsidRPr="7605ABFE">
        <w:rPr>
          <w:rFonts w:ascii="MTG Sans" w:hAnsi="MTG Sans"/>
          <w:i/>
          <w:iCs/>
          <w:lang w:val="pl-PL" w:eastAsia="sv-SE"/>
        </w:rPr>
        <w:t>. N</w:t>
      </w:r>
      <w:r w:rsidR="00661BE1" w:rsidRPr="7605ABFE">
        <w:rPr>
          <w:rFonts w:ascii="MTG Sans" w:hAnsi="MTG Sans"/>
          <w:i/>
          <w:iCs/>
          <w:lang w:val="pl-PL" w:eastAsia="sv-SE"/>
        </w:rPr>
        <w:t>astępnie, do</w:t>
      </w:r>
      <w:r w:rsidR="00C21CD0">
        <w:rPr>
          <w:rFonts w:ascii="MTG Sans" w:hAnsi="MTG Sans"/>
          <w:i/>
          <w:iCs/>
          <w:lang w:val="pl-PL" w:eastAsia="sv-SE"/>
        </w:rPr>
        <w:t xml:space="preserve"> końca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 2023 roku, usługa będzie wprowadzona </w:t>
      </w:r>
      <w:r w:rsidR="00C21CD0">
        <w:rPr>
          <w:rFonts w:ascii="MTG Sans" w:hAnsi="MTG Sans"/>
          <w:i/>
          <w:iCs/>
          <w:lang w:val="pl-PL" w:eastAsia="sv-SE"/>
        </w:rPr>
        <w:t xml:space="preserve">w Niemczech, Kanadzie, Austrii i Szwajcarii.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Zapewniamy dostęp do treści rozrywkowych za pośrednictwem naszych serwisów streamingowych, stacji telewizyjnych i radiowych, a także firm produkcyjnych tworzących treści. Naszym celem jest opowiadanie historii, które </w:t>
      </w:r>
      <w:r w:rsidR="00661BE1" w:rsidRPr="7605ABFE">
        <w:rPr>
          <w:rFonts w:ascii="MTG Sans" w:hAnsi="MTG Sans"/>
          <w:i/>
          <w:iCs/>
          <w:lang w:val="pl-PL" w:eastAsia="sv-SE"/>
        </w:rPr>
        <w:lastRenderedPageBreak/>
        <w:t xml:space="preserve">poruszają widzów oraz poszerzają </w:t>
      </w:r>
      <w:r w:rsidR="00DA43DF" w:rsidRPr="7605ABFE">
        <w:rPr>
          <w:rFonts w:ascii="MTG Sans" w:hAnsi="MTG Sans"/>
          <w:i/>
          <w:iCs/>
          <w:lang w:val="pl-PL" w:eastAsia="sv-SE"/>
        </w:rPr>
        <w:t>rzeczywistość</w:t>
      </w:r>
      <w:r w:rsidR="00661BE1" w:rsidRPr="7605ABFE">
        <w:rPr>
          <w:rFonts w:ascii="MTG Sans" w:hAnsi="MTG Sans"/>
          <w:i/>
          <w:iCs/>
          <w:lang w:val="pl-PL" w:eastAsia="sv-SE"/>
        </w:rPr>
        <w:t>. Główną siedzibą firmy jest Sztokholm</w:t>
      </w:r>
      <w:r w:rsidR="00FD6180" w:rsidRPr="7605ABFE">
        <w:rPr>
          <w:rFonts w:ascii="MTG Sans" w:hAnsi="MTG Sans"/>
          <w:i/>
          <w:iCs/>
          <w:lang w:val="pl-PL" w:eastAsia="sv-SE"/>
        </w:rPr>
        <w:t xml:space="preserve">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NENT Group jest notowana na giełdzie Nasdaq Stockholm (‘NENT B’). </w:t>
      </w:r>
    </w:p>
    <w:bookmarkEnd w:id="1"/>
    <w:p w14:paraId="48EF0474" w14:textId="77777777" w:rsidR="00661BE1" w:rsidRDefault="00661BE1" w:rsidP="00E062C8">
      <w:pPr>
        <w:jc w:val="both"/>
        <w:rPr>
          <w:rFonts w:ascii="MTG Sans" w:hAnsi="MTG Sans"/>
          <w:bCs/>
          <w:i/>
          <w:lang w:val="pl-PL" w:eastAsia="sv-SE"/>
        </w:rPr>
      </w:pPr>
    </w:p>
    <w:p w14:paraId="35E99569" w14:textId="77777777" w:rsidR="00661BE1" w:rsidRPr="00663F97" w:rsidRDefault="00661BE1" w:rsidP="00E062C8">
      <w:pPr>
        <w:rPr>
          <w:rFonts w:ascii="MTG Sans" w:hAnsi="MTG Sans"/>
          <w:lang w:val="en-US"/>
        </w:rPr>
      </w:pPr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5D15BAA7" w14:textId="77777777" w:rsidR="00661BE1" w:rsidRDefault="00661BE1" w:rsidP="00E062C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r w:rsidRPr="00CB0187">
        <w:rPr>
          <w:rFonts w:ascii="MTG Sans" w:hAnsi="MTG Sans"/>
          <w:lang w:val="en-US" w:eastAsia="sv-SE"/>
        </w:rPr>
        <w:t>lub</w:t>
      </w:r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>Nicholas Smith, Senior Communications Manager: +46 73 699 2695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674FA846" w14:textId="1CF8CC12" w:rsidR="004214EE" w:rsidRDefault="00661BE1" w:rsidP="00E062C8">
      <w:pPr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A43DF">
        <w:rPr>
          <w:rFonts w:ascii="MTG Sans" w:hAnsi="MTG Sans"/>
          <w:lang w:val="pl-PL" w:eastAsia="sv-SE"/>
        </w:rPr>
        <w:t xml:space="preserve">(lub Matthew Hooper, Chief </w:t>
      </w:r>
      <w:proofErr w:type="spellStart"/>
      <w:r w:rsidRPr="00DA43DF">
        <w:rPr>
          <w:rFonts w:ascii="MTG Sans" w:hAnsi="MTG Sans"/>
          <w:lang w:val="pl-PL" w:eastAsia="sv-SE"/>
        </w:rPr>
        <w:t>Corporate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Affairs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Officer</w:t>
      </w:r>
      <w:proofErr w:type="spellEnd"/>
      <w:r w:rsidRPr="00DA43DF">
        <w:rPr>
          <w:rFonts w:ascii="MTG Sans" w:hAnsi="MTG Sans"/>
          <w:lang w:val="pl-PL" w:eastAsia="sv-SE"/>
        </w:rPr>
        <w:t>: +44 7768 440 414)</w:t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  <w:t xml:space="preserve">Zdjęcia w wysokiej rozdzielczości do pobrania: </w:t>
      </w:r>
      <w:r w:rsidR="00D735F3">
        <w:fldChar w:fldCharType="begin"/>
      </w:r>
      <w:r w:rsidR="00D735F3" w:rsidRPr="00D735F3">
        <w:rPr>
          <w:lang w:val="pl-PL"/>
          <w:rPrChange w:id="2" w:author="Malgorzata Urbas" w:date="2022-02-08T16:05:00Z">
            <w:rPr/>
          </w:rPrChange>
        </w:rPr>
        <w:instrText xml:space="preserve"> </w:instrText>
      </w:r>
      <w:r w:rsidR="00D735F3" w:rsidRPr="00D735F3">
        <w:rPr>
          <w:lang w:val="pl-PL"/>
          <w:rPrChange w:id="3" w:author="Malgorzata Urbas" w:date="2022-02-08T16:05:00Z">
            <w:rPr/>
          </w:rPrChange>
        </w:rPr>
        <w:instrText xml:space="preserve">HYPERLINK "https://www.flickr.com/photos/nentgroup" </w:instrText>
      </w:r>
      <w:r w:rsidR="00D735F3">
        <w:fldChar w:fldCharType="separate"/>
      </w:r>
      <w:r w:rsidRPr="00DA43DF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Flickr</w:t>
      </w:r>
      <w:r w:rsidR="00D735F3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r w:rsidR="00D735F3">
        <w:fldChar w:fldCharType="begin"/>
      </w:r>
      <w:r w:rsidR="00D735F3" w:rsidRPr="00D735F3">
        <w:rPr>
          <w:lang w:val="pl-PL"/>
          <w:rPrChange w:id="4" w:author="Malgorzata Urbas" w:date="2022-02-08T16:05:00Z">
            <w:rPr/>
          </w:rPrChange>
        </w:rPr>
        <w:instrText xml:space="preserve"> HYPERLINK "http://www.nentgroup.com/" </w:instrText>
      </w:r>
      <w:r w:rsidR="00D735F3">
        <w:fldChar w:fldCharType="separate"/>
      </w:r>
      <w:r w:rsidRPr="00DA43DF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nentgroup.com</w:t>
      </w:r>
      <w:r w:rsidR="00D735F3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D735F3">
        <w:fldChar w:fldCharType="begin"/>
      </w:r>
      <w:r w:rsidR="00D735F3" w:rsidRPr="00D735F3">
        <w:rPr>
          <w:lang w:val="pl-PL"/>
          <w:rPrChange w:id="5" w:author="Malgorzata Urbas" w:date="2022-02-08T16:05:00Z">
            <w:rPr/>
          </w:rPrChange>
        </w:rPr>
        <w:instrText xml:space="preserve"> HYPERLINK "http://www.facebook.com/nentgroup" </w:instrText>
      </w:r>
      <w:r w:rsidR="00D735F3">
        <w:fldChar w:fldCharType="separate"/>
      </w:r>
      <w:r w:rsidRPr="00DA43DF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Facebook</w:t>
      </w:r>
      <w:r w:rsidR="00D735F3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D735F3">
        <w:fldChar w:fldCharType="begin"/>
      </w:r>
      <w:r w:rsidR="00D735F3" w:rsidRPr="00D735F3">
        <w:rPr>
          <w:lang w:val="pl-PL"/>
          <w:rPrChange w:id="6" w:author="Malgorzata Urbas" w:date="2022-02-08T16:05:00Z">
            <w:rPr/>
          </w:rPrChange>
        </w:rPr>
        <w:instrText xml:space="preserve"> HYPERLINK "http://www.twitter.com/nent_group" </w:instrText>
      </w:r>
      <w:r w:rsidR="00D735F3">
        <w:fldChar w:fldCharType="separate"/>
      </w:r>
      <w:r w:rsidRPr="00DA43DF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Twitter</w:t>
      </w:r>
      <w:r w:rsidR="00D735F3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D735F3">
        <w:fldChar w:fldCharType="begin"/>
      </w:r>
      <w:r w:rsidR="00D735F3" w:rsidRPr="00D735F3">
        <w:rPr>
          <w:lang w:val="pl-PL"/>
          <w:rPrChange w:id="7" w:author="Malgorzata Urbas" w:date="2022-02-08T16:05:00Z">
            <w:rPr/>
          </w:rPrChange>
        </w:rPr>
        <w:instrText xml:space="preserve"> HYPERLINK "https://www.linkedin.com/company/nentgroup" </w:instrText>
      </w:r>
      <w:r w:rsidR="00D735F3">
        <w:fldChar w:fldCharType="separate"/>
      </w:r>
      <w:r w:rsidRPr="00DA43DF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LinkedIn</w:t>
      </w:r>
      <w:r w:rsidR="00D735F3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A43DF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D735F3">
        <w:fldChar w:fldCharType="begin"/>
      </w:r>
      <w:r w:rsidR="00D735F3" w:rsidRPr="00D735F3">
        <w:rPr>
          <w:lang w:val="pl-PL"/>
          <w:rPrChange w:id="8" w:author="Malgorzata Urbas" w:date="2022-02-08T16:05:00Z">
            <w:rPr/>
          </w:rPrChange>
        </w:rPr>
        <w:instrText xml:space="preserve"> HYPERLINK "http://www.instagram.com/nentgroup" </w:instrText>
      </w:r>
      <w:r w:rsidR="00D735F3">
        <w:fldChar w:fldCharType="separate"/>
      </w:r>
      <w:r w:rsidRPr="00DA43DF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Instagram</w:t>
      </w:r>
      <w:r w:rsidR="00D735F3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="002E668C" w:rsidRPr="00D34F2A">
        <w:rPr>
          <w:rFonts w:ascii="MTG Sans Black" w:hAnsi="MTG Sans Black"/>
          <w:lang w:val="pl-PL"/>
        </w:rPr>
        <w:t>Polityka prywatności:</w:t>
      </w:r>
      <w:r w:rsidR="002E668C" w:rsidRPr="00D34F2A">
        <w:rPr>
          <w:rFonts w:ascii="MTG Sans" w:hAnsi="MTG Sans"/>
          <w:lang w:val="pl-PL"/>
        </w:rPr>
        <w:br/>
      </w:r>
      <w:r w:rsidR="00D735F3">
        <w:fldChar w:fldCharType="begin"/>
      </w:r>
      <w:r w:rsidR="00D735F3" w:rsidRPr="00D735F3">
        <w:rPr>
          <w:lang w:val="pl-PL"/>
          <w:rPrChange w:id="9" w:author="Malgorzata Urbas" w:date="2022-02-08T16:05:00Z">
            <w:rPr/>
          </w:rPrChange>
        </w:rPr>
        <w:instrText xml:space="preserve"> HYPERLINK "https://www.nentgroup.com/site-services/privacy-policy" </w:instrText>
      </w:r>
      <w:r w:rsidR="00D735F3">
        <w:fldChar w:fldCharType="separate"/>
      </w:r>
      <w:r w:rsidR="002E668C" w:rsidRPr="00327D44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 celu zapoznania się z polityką prywatności NENT Group</w:t>
      </w:r>
      <w:r w:rsidR="00D735F3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598" w14:textId="77777777" w:rsidR="00033EF9" w:rsidRDefault="00033EF9" w:rsidP="00F21EA0">
      <w:r>
        <w:separator/>
      </w:r>
    </w:p>
  </w:endnote>
  <w:endnote w:type="continuationSeparator" w:id="0">
    <w:p w14:paraId="551BBEB4" w14:textId="77777777" w:rsidR="00033EF9" w:rsidRDefault="00033EF9" w:rsidP="00F21EA0">
      <w:r>
        <w:continuationSeparator/>
      </w:r>
    </w:p>
  </w:endnote>
  <w:endnote w:type="continuationNotice" w:id="1">
    <w:p w14:paraId="75D0115B" w14:textId="77777777" w:rsidR="00033EF9" w:rsidRDefault="00033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00C" w14:textId="77777777" w:rsidR="00033EF9" w:rsidRDefault="00033EF9" w:rsidP="00F21EA0">
      <w:r>
        <w:separator/>
      </w:r>
    </w:p>
  </w:footnote>
  <w:footnote w:type="continuationSeparator" w:id="0">
    <w:p w14:paraId="489298E4" w14:textId="77777777" w:rsidR="00033EF9" w:rsidRDefault="00033EF9" w:rsidP="00F21EA0">
      <w:r>
        <w:continuationSeparator/>
      </w:r>
    </w:p>
  </w:footnote>
  <w:footnote w:type="continuationNotice" w:id="1">
    <w:p w14:paraId="142CB1E6" w14:textId="77777777" w:rsidR="00033EF9" w:rsidRDefault="00033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792BEF2C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</w:r>
    <w:r w:rsidR="00593CA8">
      <w:rPr>
        <w:rFonts w:ascii="MTG Sans" w:hAnsi="MTG Sans"/>
        <w:sz w:val="22"/>
        <w:szCs w:val="22"/>
        <w:lang w:val="pl-PL"/>
      </w:rPr>
      <w:tab/>
      <w:t xml:space="preserve">         </w:t>
    </w:r>
    <w:r w:rsidR="00593CA8">
      <w:rPr>
        <w:rFonts w:ascii="MTG Sans" w:hAnsi="MTG Sans"/>
        <w:color w:val="8A8C90"/>
        <w:sz w:val="20"/>
        <w:szCs w:val="20"/>
        <w:lang w:val="pl-PL"/>
      </w:rPr>
      <w:t>9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447C1B">
      <w:rPr>
        <w:rFonts w:ascii="MTG Sans" w:hAnsi="MTG Sans"/>
        <w:color w:val="8A8C90"/>
        <w:sz w:val="20"/>
        <w:szCs w:val="20"/>
        <w:lang w:val="pl-PL"/>
      </w:rPr>
      <w:t>lut</w:t>
    </w:r>
    <w:r w:rsidR="00593CA8">
      <w:rPr>
        <w:rFonts w:ascii="MTG Sans" w:hAnsi="MTG Sans"/>
        <w:color w:val="8A8C90"/>
        <w:sz w:val="20"/>
        <w:szCs w:val="20"/>
        <w:lang w:val="pl-PL"/>
      </w:rPr>
      <w:t>ego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9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4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0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gorzata Urbas">
    <w15:presenceInfo w15:providerId="AD" w15:userId="S::malurbas1@publicisgroupe.net::d5ac4224-5bfd-40e9-b9a5-a557469e76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1050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61C1"/>
    <w:rsid w:val="00166C5A"/>
    <w:rsid w:val="001671DC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5B8"/>
    <w:rsid w:val="001E21F4"/>
    <w:rsid w:val="001E28DB"/>
    <w:rsid w:val="001E528F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728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5F3"/>
    <w:rsid w:val="00237AAF"/>
    <w:rsid w:val="00237E9D"/>
    <w:rsid w:val="002404D3"/>
    <w:rsid w:val="00243531"/>
    <w:rsid w:val="0024535B"/>
    <w:rsid w:val="00245CC6"/>
    <w:rsid w:val="002514C7"/>
    <w:rsid w:val="002561B0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76F5"/>
    <w:rsid w:val="00297B6C"/>
    <w:rsid w:val="002A05A9"/>
    <w:rsid w:val="002A263A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660A"/>
    <w:rsid w:val="00340D8B"/>
    <w:rsid w:val="0034189A"/>
    <w:rsid w:val="003443BD"/>
    <w:rsid w:val="00344AA5"/>
    <w:rsid w:val="00344D81"/>
    <w:rsid w:val="00344E75"/>
    <w:rsid w:val="00347C88"/>
    <w:rsid w:val="00350BB6"/>
    <w:rsid w:val="00353A6F"/>
    <w:rsid w:val="00353D2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28DF"/>
    <w:rsid w:val="003F2CF4"/>
    <w:rsid w:val="003F40BA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7E6C"/>
    <w:rsid w:val="00480EA2"/>
    <w:rsid w:val="00480EAC"/>
    <w:rsid w:val="00482F7B"/>
    <w:rsid w:val="00484137"/>
    <w:rsid w:val="00486EB6"/>
    <w:rsid w:val="00487565"/>
    <w:rsid w:val="00490041"/>
    <w:rsid w:val="00491384"/>
    <w:rsid w:val="00491A61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4D15"/>
    <w:rsid w:val="004B5393"/>
    <w:rsid w:val="004B5F85"/>
    <w:rsid w:val="004C1A76"/>
    <w:rsid w:val="004C1E87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4859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036E"/>
    <w:rsid w:val="00593CA8"/>
    <w:rsid w:val="00593D4D"/>
    <w:rsid w:val="0059649E"/>
    <w:rsid w:val="00597AF5"/>
    <w:rsid w:val="005A028A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D55A0"/>
    <w:rsid w:val="005D72E2"/>
    <w:rsid w:val="005E4DED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0D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4F01"/>
    <w:rsid w:val="00626472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3B49"/>
    <w:rsid w:val="006F40A5"/>
    <w:rsid w:val="006F4B01"/>
    <w:rsid w:val="006F512C"/>
    <w:rsid w:val="006F5F9F"/>
    <w:rsid w:val="006F62BA"/>
    <w:rsid w:val="006F6719"/>
    <w:rsid w:val="006F7B4C"/>
    <w:rsid w:val="007034E8"/>
    <w:rsid w:val="00703509"/>
    <w:rsid w:val="00704EE2"/>
    <w:rsid w:val="00705A8E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04C9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7FF2"/>
    <w:rsid w:val="007C19B8"/>
    <w:rsid w:val="007C2931"/>
    <w:rsid w:val="007D0159"/>
    <w:rsid w:val="007D349F"/>
    <w:rsid w:val="007D36A4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83E"/>
    <w:rsid w:val="00820D8E"/>
    <w:rsid w:val="0082156A"/>
    <w:rsid w:val="00822C6F"/>
    <w:rsid w:val="00824507"/>
    <w:rsid w:val="00824832"/>
    <w:rsid w:val="008252DA"/>
    <w:rsid w:val="00830420"/>
    <w:rsid w:val="0083061F"/>
    <w:rsid w:val="00831A28"/>
    <w:rsid w:val="008324BA"/>
    <w:rsid w:val="0083383A"/>
    <w:rsid w:val="00835281"/>
    <w:rsid w:val="008354D2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1ABA"/>
    <w:rsid w:val="009226CB"/>
    <w:rsid w:val="00930F0E"/>
    <w:rsid w:val="0093237F"/>
    <w:rsid w:val="009324B8"/>
    <w:rsid w:val="00932BE4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7BE"/>
    <w:rsid w:val="0098044D"/>
    <w:rsid w:val="00980735"/>
    <w:rsid w:val="00980784"/>
    <w:rsid w:val="00980A3B"/>
    <w:rsid w:val="009827D5"/>
    <w:rsid w:val="00982987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C9B"/>
    <w:rsid w:val="00A1143D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6660"/>
    <w:rsid w:val="00AC04AE"/>
    <w:rsid w:val="00AC16B1"/>
    <w:rsid w:val="00AC27BF"/>
    <w:rsid w:val="00AC2ADD"/>
    <w:rsid w:val="00AC2B32"/>
    <w:rsid w:val="00AC589B"/>
    <w:rsid w:val="00AC5EE8"/>
    <w:rsid w:val="00AD3657"/>
    <w:rsid w:val="00AD662A"/>
    <w:rsid w:val="00AD67FF"/>
    <w:rsid w:val="00AE0657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44AE"/>
    <w:rsid w:val="00B15453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E51"/>
    <w:rsid w:val="00B800B3"/>
    <w:rsid w:val="00B8231E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B27"/>
    <w:rsid w:val="00CB50F0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97F"/>
    <w:rsid w:val="00CF108E"/>
    <w:rsid w:val="00CF1266"/>
    <w:rsid w:val="00CF193E"/>
    <w:rsid w:val="00CF2B84"/>
    <w:rsid w:val="00CF3585"/>
    <w:rsid w:val="00CF45D3"/>
    <w:rsid w:val="00CF5922"/>
    <w:rsid w:val="00CF7521"/>
    <w:rsid w:val="00D011CD"/>
    <w:rsid w:val="00D0580A"/>
    <w:rsid w:val="00D10122"/>
    <w:rsid w:val="00D119D6"/>
    <w:rsid w:val="00D12710"/>
    <w:rsid w:val="00D17595"/>
    <w:rsid w:val="00D176EA"/>
    <w:rsid w:val="00D2135D"/>
    <w:rsid w:val="00D2140F"/>
    <w:rsid w:val="00D2242A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DCD"/>
    <w:rsid w:val="00E610C3"/>
    <w:rsid w:val="00E6239D"/>
    <w:rsid w:val="00E6342D"/>
    <w:rsid w:val="00E643D4"/>
    <w:rsid w:val="00E654E1"/>
    <w:rsid w:val="00E70510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119C"/>
    <w:rsid w:val="00EB1546"/>
    <w:rsid w:val="00EB2229"/>
    <w:rsid w:val="00EB3400"/>
    <w:rsid w:val="00EB4C3D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273"/>
    <w:rsid w:val="00EF5A1E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784"/>
    <w:rsid w:val="00F55AA6"/>
    <w:rsid w:val="00F61A66"/>
    <w:rsid w:val="00F63E7F"/>
    <w:rsid w:val="00F65BD9"/>
    <w:rsid w:val="00F6745C"/>
    <w:rsid w:val="00F71515"/>
    <w:rsid w:val="00F71B0F"/>
    <w:rsid w:val="00F71FD7"/>
    <w:rsid w:val="00F777A8"/>
    <w:rsid w:val="00F80F46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D60"/>
    <w:rsid w:val="00F97075"/>
    <w:rsid w:val="00FA14C9"/>
    <w:rsid w:val="00FA3E2B"/>
    <w:rsid w:val="00FA4259"/>
    <w:rsid w:val="00FA4622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180"/>
    <w:rsid w:val="00FD68B0"/>
    <w:rsid w:val="00FD6BDA"/>
    <w:rsid w:val="00FE2C71"/>
    <w:rsid w:val="00FE3CE3"/>
    <w:rsid w:val="00FE4D15"/>
    <w:rsid w:val="00FE517C"/>
    <w:rsid w:val="00FF3D53"/>
    <w:rsid w:val="00FF5EB5"/>
    <w:rsid w:val="00FF6599"/>
    <w:rsid w:val="0345B1EF"/>
    <w:rsid w:val="038D3219"/>
    <w:rsid w:val="03F04595"/>
    <w:rsid w:val="042F2C24"/>
    <w:rsid w:val="044E67E4"/>
    <w:rsid w:val="04C5C3A2"/>
    <w:rsid w:val="04D421D5"/>
    <w:rsid w:val="04F9BA0E"/>
    <w:rsid w:val="05737E77"/>
    <w:rsid w:val="0583EC67"/>
    <w:rsid w:val="06C4D2DB"/>
    <w:rsid w:val="06DDFB38"/>
    <w:rsid w:val="082988B2"/>
    <w:rsid w:val="08BB8D29"/>
    <w:rsid w:val="08E504C7"/>
    <w:rsid w:val="09DAEF76"/>
    <w:rsid w:val="0ACFB2B4"/>
    <w:rsid w:val="0B76BFD7"/>
    <w:rsid w:val="0BB16C5B"/>
    <w:rsid w:val="0BF32DEB"/>
    <w:rsid w:val="0D96EBD2"/>
    <w:rsid w:val="0DE05728"/>
    <w:rsid w:val="0DE9E51A"/>
    <w:rsid w:val="0FA2D2E8"/>
    <w:rsid w:val="10404224"/>
    <w:rsid w:val="1062599F"/>
    <w:rsid w:val="110DA057"/>
    <w:rsid w:val="11BA6201"/>
    <w:rsid w:val="11CDF9ED"/>
    <w:rsid w:val="126A5CF5"/>
    <w:rsid w:val="136C3E58"/>
    <w:rsid w:val="1393120E"/>
    <w:rsid w:val="13D4A983"/>
    <w:rsid w:val="15E9455B"/>
    <w:rsid w:val="16947B38"/>
    <w:rsid w:val="169B6401"/>
    <w:rsid w:val="1706B11B"/>
    <w:rsid w:val="1707968D"/>
    <w:rsid w:val="172572A2"/>
    <w:rsid w:val="19BCE6B8"/>
    <w:rsid w:val="19D2D4BC"/>
    <w:rsid w:val="1A1A84ED"/>
    <w:rsid w:val="1AC2925B"/>
    <w:rsid w:val="1BC79025"/>
    <w:rsid w:val="1BD66A7E"/>
    <w:rsid w:val="1BFE08BF"/>
    <w:rsid w:val="1C270DFD"/>
    <w:rsid w:val="1C731C55"/>
    <w:rsid w:val="1C954C3B"/>
    <w:rsid w:val="1D636086"/>
    <w:rsid w:val="1D7F43BE"/>
    <w:rsid w:val="1EE235B2"/>
    <w:rsid w:val="1F2A3091"/>
    <w:rsid w:val="1F52B236"/>
    <w:rsid w:val="1FED5015"/>
    <w:rsid w:val="20237A93"/>
    <w:rsid w:val="209D29B9"/>
    <w:rsid w:val="212DFE9A"/>
    <w:rsid w:val="2136093A"/>
    <w:rsid w:val="21A006DE"/>
    <w:rsid w:val="21D14E75"/>
    <w:rsid w:val="22729EF9"/>
    <w:rsid w:val="2386D287"/>
    <w:rsid w:val="2420A2C3"/>
    <w:rsid w:val="24A4D4E5"/>
    <w:rsid w:val="24DE9040"/>
    <w:rsid w:val="25DC19E6"/>
    <w:rsid w:val="27FB1FC3"/>
    <w:rsid w:val="2830DC1D"/>
    <w:rsid w:val="2896367E"/>
    <w:rsid w:val="28B4E69D"/>
    <w:rsid w:val="29440C42"/>
    <w:rsid w:val="29EAAAE3"/>
    <w:rsid w:val="2A03ACA9"/>
    <w:rsid w:val="2A873FFA"/>
    <w:rsid w:val="2AE201D3"/>
    <w:rsid w:val="2D4B68F1"/>
    <w:rsid w:val="2D628464"/>
    <w:rsid w:val="2D925665"/>
    <w:rsid w:val="2DB367CC"/>
    <w:rsid w:val="2E3799EE"/>
    <w:rsid w:val="2E42E40F"/>
    <w:rsid w:val="2E6C4A29"/>
    <w:rsid w:val="2E977281"/>
    <w:rsid w:val="2E9DCDFC"/>
    <w:rsid w:val="2EA96EC0"/>
    <w:rsid w:val="2F1F67C8"/>
    <w:rsid w:val="2FACA106"/>
    <w:rsid w:val="2FDEB470"/>
    <w:rsid w:val="30209BAE"/>
    <w:rsid w:val="3206A3A1"/>
    <w:rsid w:val="32C931B1"/>
    <w:rsid w:val="32D6D14B"/>
    <w:rsid w:val="32E7FD65"/>
    <w:rsid w:val="3309B291"/>
    <w:rsid w:val="333FBB4C"/>
    <w:rsid w:val="33BAAA75"/>
    <w:rsid w:val="348FF738"/>
    <w:rsid w:val="3600D273"/>
    <w:rsid w:val="364DF5F4"/>
    <w:rsid w:val="37462CD5"/>
    <w:rsid w:val="3761F2B8"/>
    <w:rsid w:val="37A5EA19"/>
    <w:rsid w:val="37B3004A"/>
    <w:rsid w:val="37B523F4"/>
    <w:rsid w:val="38132C6F"/>
    <w:rsid w:val="3A46CC81"/>
    <w:rsid w:val="3A8CA405"/>
    <w:rsid w:val="3C097D4D"/>
    <w:rsid w:val="3CAB8F53"/>
    <w:rsid w:val="3CDE7BDF"/>
    <w:rsid w:val="3D182165"/>
    <w:rsid w:val="3D57CE3C"/>
    <w:rsid w:val="3DAC90C8"/>
    <w:rsid w:val="3E4171BE"/>
    <w:rsid w:val="3E5907D9"/>
    <w:rsid w:val="3E5A6601"/>
    <w:rsid w:val="3E60F962"/>
    <w:rsid w:val="3EB3F1C6"/>
    <w:rsid w:val="3F27E98C"/>
    <w:rsid w:val="3F61CBC3"/>
    <w:rsid w:val="3FD7BDF8"/>
    <w:rsid w:val="40262BDA"/>
    <w:rsid w:val="407DCA89"/>
    <w:rsid w:val="40C4E85E"/>
    <w:rsid w:val="42180160"/>
    <w:rsid w:val="43544239"/>
    <w:rsid w:val="43D8BBC5"/>
    <w:rsid w:val="43E5B6EC"/>
    <w:rsid w:val="4449A209"/>
    <w:rsid w:val="44A083E0"/>
    <w:rsid w:val="44AF4939"/>
    <w:rsid w:val="455E71BD"/>
    <w:rsid w:val="45A049A5"/>
    <w:rsid w:val="463E5B2F"/>
    <w:rsid w:val="464C5B05"/>
    <w:rsid w:val="4661BB51"/>
    <w:rsid w:val="466419BE"/>
    <w:rsid w:val="47105C87"/>
    <w:rsid w:val="47FFEA1F"/>
    <w:rsid w:val="4827ECD5"/>
    <w:rsid w:val="487E97C4"/>
    <w:rsid w:val="488AA062"/>
    <w:rsid w:val="4A47FD49"/>
    <w:rsid w:val="4AA32E26"/>
    <w:rsid w:val="4AB8E38D"/>
    <w:rsid w:val="4AFC7DAE"/>
    <w:rsid w:val="4C9409C1"/>
    <w:rsid w:val="4C95D307"/>
    <w:rsid w:val="4CD35B42"/>
    <w:rsid w:val="4D85FFE0"/>
    <w:rsid w:val="4E08DFC5"/>
    <w:rsid w:val="4E69668E"/>
    <w:rsid w:val="4EA07F43"/>
    <w:rsid w:val="4FAC9DAC"/>
    <w:rsid w:val="509E1670"/>
    <w:rsid w:val="51BEF7A8"/>
    <w:rsid w:val="541D375C"/>
    <w:rsid w:val="542BA5E3"/>
    <w:rsid w:val="54C544CA"/>
    <w:rsid w:val="55CC6B05"/>
    <w:rsid w:val="5610F2D8"/>
    <w:rsid w:val="5659EA6C"/>
    <w:rsid w:val="5696793B"/>
    <w:rsid w:val="56F28D29"/>
    <w:rsid w:val="57523B32"/>
    <w:rsid w:val="57ECB853"/>
    <w:rsid w:val="5813F31B"/>
    <w:rsid w:val="5861CBE9"/>
    <w:rsid w:val="58DA200D"/>
    <w:rsid w:val="59190145"/>
    <w:rsid w:val="59E81186"/>
    <w:rsid w:val="5A9FDC28"/>
    <w:rsid w:val="5B8EE000"/>
    <w:rsid w:val="5C15EFD5"/>
    <w:rsid w:val="5C284941"/>
    <w:rsid w:val="5D0997D5"/>
    <w:rsid w:val="5D6755D4"/>
    <w:rsid w:val="5E44302B"/>
    <w:rsid w:val="5ECC2572"/>
    <w:rsid w:val="60432A6B"/>
    <w:rsid w:val="60854B5F"/>
    <w:rsid w:val="60855232"/>
    <w:rsid w:val="60BC27C0"/>
    <w:rsid w:val="61463661"/>
    <w:rsid w:val="617F7D5C"/>
    <w:rsid w:val="62313EE7"/>
    <w:rsid w:val="62C58EC7"/>
    <w:rsid w:val="62E206C2"/>
    <w:rsid w:val="632C6943"/>
    <w:rsid w:val="63F39564"/>
    <w:rsid w:val="647DD723"/>
    <w:rsid w:val="65D7190D"/>
    <w:rsid w:val="65E853E4"/>
    <w:rsid w:val="65F72E3D"/>
    <w:rsid w:val="663202FA"/>
    <w:rsid w:val="66903146"/>
    <w:rsid w:val="66E4DFDA"/>
    <w:rsid w:val="676AFBE8"/>
    <w:rsid w:val="6772E96E"/>
    <w:rsid w:val="68F95753"/>
    <w:rsid w:val="6906CC49"/>
    <w:rsid w:val="6969A3BC"/>
    <w:rsid w:val="69A21E33"/>
    <w:rsid w:val="6B4CD289"/>
    <w:rsid w:val="6BCC3380"/>
    <w:rsid w:val="6C59BDD9"/>
    <w:rsid w:val="6CC7441C"/>
    <w:rsid w:val="6D916589"/>
    <w:rsid w:val="6DE3891A"/>
    <w:rsid w:val="6EB2417D"/>
    <w:rsid w:val="70685EB5"/>
    <w:rsid w:val="709BB819"/>
    <w:rsid w:val="714EBEB5"/>
    <w:rsid w:val="72BEE361"/>
    <w:rsid w:val="7473EBEB"/>
    <w:rsid w:val="7480DA66"/>
    <w:rsid w:val="755F71C3"/>
    <w:rsid w:val="75E4101D"/>
    <w:rsid w:val="7605ABFE"/>
    <w:rsid w:val="76A4249E"/>
    <w:rsid w:val="77773E40"/>
    <w:rsid w:val="77A01A90"/>
    <w:rsid w:val="77EC7245"/>
    <w:rsid w:val="782445DF"/>
    <w:rsid w:val="789A45BA"/>
    <w:rsid w:val="791E77DC"/>
    <w:rsid w:val="79C68EAC"/>
    <w:rsid w:val="7A0F881C"/>
    <w:rsid w:val="7ACB63C3"/>
    <w:rsid w:val="7BA9EBD0"/>
    <w:rsid w:val="7BC4AEAA"/>
    <w:rsid w:val="7C20D21F"/>
    <w:rsid w:val="7EB9C0F5"/>
    <w:rsid w:val="7EC2BAE5"/>
    <w:rsid w:val="7F14AAE2"/>
    <w:rsid w:val="7F941F1D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2021-04-26T05:41:00Z</cp:lastPrinted>
  <dcterms:created xsi:type="dcterms:W3CDTF">2022-02-08T15:07:00Z</dcterms:created>
  <dcterms:modified xsi:type="dcterms:W3CDTF">2022-02-08T15:07:00Z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